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1A1A1A"/>
          <w:sz w:val="26"/>
          <w:szCs w:val="26"/>
        </w:rPr>
        <w:t xml:space="preserve">Jardín Demo</w:t>
      </w:r>
    </w:p>
    <w:p>
      <w:pPr>
        <w:spacing w:after="80"/>
      </w:pPr>
      <w:r>
        <w:rPr>
          <w:color w:val="555555"/>
          <w:sz w:val="20"/>
          <w:szCs w:val="20"/>
        </w:rPr>
        <w:t xml:space="preserve">La Plata</w:t>
      </w:r>
    </w:p>
    <w:p>
      <w:pPr>
        <w:spacing w:after="60"/>
      </w:pPr>
      <w:r>
        <w:rPr>
          <w:color w:val="555555"/>
          <w:sz w:val="20"/>
          <w:szCs w:val="20"/>
        </w:rPr>
        <w:t xml:space="preserve">Sala de 4</w:t>
      </w:r>
      <w:r>
        <w:rPr>
          <w:color w:val="555555"/>
          <w:sz w:val="20"/>
          <w:szCs w:val="20"/>
        </w:rPr>
        <w:t xml:space="preserve">   ·   Docente: Planifica Demo</w:t>
      </w:r>
    </w:p>
    <w:p>
      <w:pPr>
        <w:pStyle w:val="Heading1"/>
        <w:pBdr>
          <w:bottom w:val="single" w:color="BBBBBB" w:sz="6" w:space="6"/>
        </w:pBdr>
        <w:spacing w:after="40" w:before="120"/>
      </w:pPr>
      <w:r>
        <w:rPr>
          <w:b/>
          <w:bCs/>
          <w:color w:val="1A1A1A"/>
          <w:sz w:val="32"/>
          <w:szCs w:val="32"/>
        </w:rPr>
        <w:t xml:space="preserve">Elaboración de la biblioteca de la sala</w:t>
      </w:r>
    </w:p>
    <w:p>
      <w:pPr>
        <w:spacing w:after="80"/>
      </w:pPr>
      <w:r>
        <w:rPr>
          <w:color w:val="555555"/>
          <w:sz w:val="19"/>
          <w:szCs w:val="19"/>
        </w:rPr>
        <w:t xml:space="preserve">Proyecto   ·   un mes</w:t>
      </w:r>
    </w:p>
    <w:p>
      <w:pPr>
        <w:spacing w:after="80"/>
      </w:pPr>
      <w:r>
        <w:rPr>
          <w:i/>
          <w:iCs/>
          <w:color w:val="555555"/>
          <w:sz w:val="19"/>
          <w:szCs w:val="19"/>
        </w:rPr>
        <w:t xml:space="preserve">Eje: Prácticas del Lenguaje: lectura, escritura y oralidad en torno a la organización de una biblioteca propia</w:t>
      </w:r>
    </w:p>
    <w:p>
      <w:pPr>
        <w:spacing w:after="100" w:before="260"/>
      </w:pPr>
      <w:r>
        <w:rPr>
          <w:b/>
          <w:bCs/>
          <w:color w:val="1A1A1A"/>
          <w:sz w:val="24"/>
          <w:szCs w:val="24"/>
        </w:rPr>
        <w:t xml:space="preserve">FUNDAMENTACIÓN</w:t>
      </w:r>
    </w:p>
    <w:p>
      <w:pPr>
        <w:spacing w:after="80"/>
      </w:pPr>
      <w:r>
        <w:rPr>
          <w:color w:val="1A1A1A"/>
          <w:sz w:val="21"/>
          <w:szCs w:val="21"/>
        </w:rPr>
        <w:t xml:space="preserve">La biblioteca de la sala es un espacio cargado de sentido social: los niños y las niñas se convierten en lectores y escritores reales cuando organizan, clasifican, recomiendan y cuidan sus propios libros. Este proyecto propone que la sala de 4 años construya colectivamente su biblioteca, atravesando experiencias genuinas de lectura, escritura y oralidad con propósitos claros y destinatarios reales.</w:t>
      </w:r>
    </w:p>
    <w:p>
      <w:pPr>
        <w:spacing w:after="80"/>
      </w:pPr>
      <w:r>
        <w:rPr>
          <w:color w:val="1A1A1A"/>
          <w:sz w:val="21"/>
          <w:szCs w:val="21"/>
        </w:rPr>
        <w:t xml:space="preserve">A lo largo del recorrido, los chicos explorarán distintos géneros y soportes, escribirán etiquetas, carteles y recomendaciones, tomarán decisiones sobre qué conservar y cómo hacerlo, y compartirán sus interpretaciones con el grupo. Estas situaciones permiten avanzar en sus conceptualizaciones sobre el sistema de escritura y en su vínculo con los textos, todo dentro de un marco de producción colectiva con sentido.</w:t>
      </w:r>
    </w:p>
    <w:p>
      <w:pPr>
        <w:spacing w:after="80"/>
      </w:pPr>
      <w:r>
        <w:rPr>
          <w:color w:val="1A1A1A"/>
          <w:sz w:val="21"/>
          <w:szCs w:val="21"/>
        </w:rPr>
        <w:t xml:space="preserve">El producto final, la biblioteca armada y en funcionamiento, queda en la sala como recurso permanente y como registro visible del trabajo del grupo. La presentación a otras salas o a las familias cierra el proyecto con una instancia comunicativa real, que le da valor a todo lo producido.</w:t>
      </w:r>
    </w:p>
    <w:p>
      <w:pPr>
        <w:spacing w:after="100" w:before="260"/>
      </w:pPr>
      <w:r>
        <w:rPr>
          <w:b/>
          <w:bCs/>
          <w:color w:val="1A1A1A"/>
          <w:sz w:val="24"/>
          <w:szCs w:val="24"/>
        </w:rPr>
        <w:t xml:space="preserve">PRODUCTO FINAL</w:t>
      </w:r>
    </w:p>
    <w:p>
      <w:pPr>
        <w:spacing w:after="80"/>
      </w:pPr>
      <w:r>
        <w:rPr>
          <w:color w:val="1A1A1A"/>
          <w:sz w:val="21"/>
          <w:szCs w:val="21"/>
        </w:rPr>
        <w:t xml:space="preserve">Una biblioteca de la sala organizada y en funcionamiento, con los libros clasificados, etiquetados y acompañados de recomendaciones escritas por los propios niños y niñas, lista para ser usada cotidianamente.</w:t>
      </w:r>
    </w:p>
    <w:p>
      <w:pPr>
        <w:spacing w:after="100" w:before="260"/>
      </w:pPr>
      <w:r>
        <w:rPr>
          <w:b/>
          <w:bCs/>
          <w:color w:val="1A1A1A"/>
          <w:sz w:val="24"/>
          <w:szCs w:val="24"/>
        </w:rPr>
        <w:t xml:space="preserve">PROPÓSITOS</w:t>
      </w:r>
    </w:p>
    <w:p>
      <w:pPr>
        <w:spacing w:after="80"/>
      </w:pPr>
      <w:r>
        <w:rPr>
          <w:color w:val="1A1A1A"/>
          <w:sz w:val="21"/>
          <w:szCs w:val="21"/>
        </w:rPr>
        <w:t xml:space="preserve">Prácticas del Lenguaje: Generar condiciones para que los niños y las niñas lean a través de la docente y por sí mismos textos de distintos géneros, comentando e intercambiando interpretaciones con el grupo.</w:t>
      </w:r>
    </w:p>
    <w:p>
      <w:pPr>
        <w:spacing w:after="100"/>
      </w:pPr>
      <w:r>
        <w:rPr>
          <w:i/>
          <w:iCs/>
          <w:color w:val="555555"/>
          <w:sz w:val="17"/>
          <w:szCs w:val="17"/>
        </w:rPr>
        <w:t xml:space="preserve">DC EI PBA · Prácticas del Lenguaje, págs. 115, 116, 117, 118</w:t>
      </w:r>
    </w:p>
    <w:p>
      <w:pPr>
        <w:spacing w:after="80"/>
      </w:pPr>
      <w:r>
        <w:rPr>
          <w:color w:val="1A1A1A"/>
          <w:sz w:val="21"/>
          <w:szCs w:val="21"/>
        </w:rPr>
        <w:t xml:space="preserve">Prácticas del Lenguaje: Promover situaciones de escritura con sentido social, en las que los niños y las niñas produzcan textos breves dictados a la docente y por sí mismos, con propósitos y destinatarios reales.</w:t>
      </w:r>
    </w:p>
    <w:p>
      <w:pPr>
        <w:spacing w:after="100"/>
      </w:pPr>
      <w:r>
        <w:rPr>
          <w:i/>
          <w:iCs/>
          <w:color w:val="555555"/>
          <w:sz w:val="17"/>
          <w:szCs w:val="17"/>
        </w:rPr>
        <w:t xml:space="preserve">DC EI PBA · Prácticas del Lenguaje, págs. 115, 116, 117, 118</w:t>
      </w:r>
    </w:p>
    <w:p>
      <w:pPr>
        <w:spacing w:after="100" w:before="260"/>
      </w:pPr>
      <w:r>
        <w:rPr>
          <w:b/>
          <w:bCs/>
          <w:color w:val="1A1A1A"/>
          <w:sz w:val="24"/>
          <w:szCs w:val="24"/>
        </w:rPr>
        <w:t xml:space="preserve">CONTENIDOS</w:t>
      </w:r>
    </w:p>
    <w:p>
      <w:pPr>
        <w:spacing w:after="30"/>
      </w:pPr>
      <w:r>
        <w:rPr>
          <w:b/>
          <w:bCs/>
          <w:color w:val="1A1A1A"/>
          <w:sz w:val="21"/>
          <w:szCs w:val="21"/>
        </w:rPr>
        <w:t xml:space="preserve">Prácticas del Lenguaje</w:t>
      </w:r>
    </w:p>
    <w:p>
      <w:pPr>
        <w:pStyle w:val="ListParagraph"/>
        <w:numPr>
          <w:ilvl w:val="0"/>
          <w:numId w:val="1"/>
        </w:numPr>
        <w:spacing w:after="40"/>
      </w:pPr>
      <w:r>
        <w:rPr>
          <w:color w:val="1A1A1A"/>
          <w:sz w:val="21"/>
          <w:szCs w:val="21"/>
        </w:rPr>
        <w:t xml:space="preserve">Leer a través del docente y comentar textos de diversos géneros con diferentes propósitos y en distintos soportes.</w:t>
      </w:r>
    </w:p>
    <w:p>
      <w:pPr>
        <w:pStyle w:val="ListParagraph"/>
        <w:numPr>
          <w:ilvl w:val="0"/>
          <w:numId w:val="1"/>
        </w:numPr>
        <w:spacing w:after="40"/>
      </w:pPr>
      <w:r>
        <w:rPr>
          <w:color w:val="1A1A1A"/>
          <w:sz w:val="21"/>
          <w:szCs w:val="21"/>
        </w:rPr>
        <w:t xml:space="preserve">Explorar diversidad de géneros de forma habitual e interpretar lo que puede estar escrito utilizando expresiones cada vez más cercanas al lenguaje escrito de los textos.</w:t>
      </w:r>
    </w:p>
    <w:p>
      <w:pPr>
        <w:pStyle w:val="ListParagraph"/>
        <w:numPr>
          <w:ilvl w:val="0"/>
          <w:numId w:val="1"/>
        </w:numPr>
        <w:spacing w:after="40"/>
      </w:pPr>
      <w:r>
        <w:rPr>
          <w:color w:val="1A1A1A"/>
          <w:sz w:val="21"/>
          <w:szCs w:val="21"/>
        </w:rPr>
        <w:t xml:space="preserve">Intercambiar con otras y otros los criterios que justifiquen la selección de libros que desean leer y/o volver a leer.</w:t>
      </w:r>
    </w:p>
    <w:p>
      <w:pPr>
        <w:pStyle w:val="ListParagraph"/>
        <w:numPr>
          <w:ilvl w:val="0"/>
          <w:numId w:val="1"/>
        </w:numPr>
        <w:spacing w:after="40"/>
      </w:pPr>
      <w:r>
        <w:rPr>
          <w:color w:val="1A1A1A"/>
          <w:sz w:val="21"/>
          <w:szCs w:val="21"/>
        </w:rPr>
        <w:t xml:space="preserve">Producir diversidad de textos en interacción con otras y otros, dictados al docente y por sí mismos, con distintos propósitos y para diferentes destinatarios.</w:t>
      </w:r>
    </w:p>
    <w:p>
      <w:pPr>
        <w:pStyle w:val="ListParagraph"/>
        <w:numPr>
          <w:ilvl w:val="0"/>
          <w:numId w:val="1"/>
        </w:numPr>
        <w:spacing w:after="40"/>
      </w:pPr>
      <w:r>
        <w:rPr>
          <w:color w:val="1A1A1A"/>
          <w:sz w:val="21"/>
          <w:szCs w:val="21"/>
        </w:rPr>
        <w:t xml:space="preserve">Producir textos de forma colaborativa, en parejas o tríos, atendiendo de forma creciente a los acuerdos establecidos junto a la docente sobre la alternancia en los roles de producción/colaboración, así como su revisión una vez finalizado el proceso de escritura.</w:t>
      </w:r>
    </w:p>
    <w:p>
      <w:pPr>
        <w:pStyle w:val="ListParagraph"/>
        <w:numPr>
          <w:ilvl w:val="0"/>
          <w:numId w:val="1"/>
        </w:numPr>
        <w:spacing w:after="40"/>
      </w:pPr>
      <w:r>
        <w:rPr>
          <w:color w:val="1A1A1A"/>
          <w:sz w:val="21"/>
          <w:szCs w:val="21"/>
        </w:rPr>
        <w:t xml:space="preserve">Participar en la edición de las producciones escritas, así como en aquellas en las que se utilizan herramientas y aplicaciones de edición.</w:t>
      </w:r>
    </w:p>
    <w:p>
      <w:pPr>
        <w:spacing w:after="100"/>
      </w:pPr>
      <w:r>
        <w:rPr>
          <w:i/>
          <w:iCs/>
          <w:color w:val="555555"/>
          <w:sz w:val="17"/>
          <w:szCs w:val="17"/>
        </w:rPr>
        <w:t xml:space="preserve">DC EI PBA · Prácticas del Lenguaje, págs. 115, 116, 117, 118</w:t>
      </w:r>
    </w:p>
    <w:p>
      <w:pPr>
        <w:spacing w:after="100" w:before="260"/>
      </w:pPr>
      <w:r>
        <w:rPr>
          <w:b/>
          <w:bCs/>
          <w:color w:val="1A1A1A"/>
          <w:sz w:val="24"/>
          <w:szCs w:val="24"/>
        </w:rPr>
        <w:t xml:space="preserve">ITINERARIO DE ACTIVIDADES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2600"/>
        <w:gridCol w:w="1400"/>
        <w:gridCol w:w="1700"/>
        <w:gridCol w:w="1100"/>
      </w:tblGrid>
      <w:tr>
        <w:trPr>
          <w:tblHeader/>
        </w:trP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Actividad</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Intervenciones docentes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Agrupamiento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Recursos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Espacio</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1: ¿Para qué sirve una biblioteca?</w:t>
            </w:r>
          </w:p>
          <w:p>
            <w:r>
              <w:rPr>
                <w:color w:val="1A1A1A"/>
                <w:sz w:val="18"/>
                <w:szCs w:val="18"/>
              </w:rPr>
              <w:t xml:space="preserve"/>
            </w:r>
          </w:p>
          <w:p>
            <w:r>
              <w:rPr>
                <w:color w:val="1A1A1A"/>
                <w:sz w:val="18"/>
                <w:szCs w:val="18"/>
              </w:rPr>
              <w:t xml:space="preserve">La docente convoca al grupo en ronda y les propone hablar sobre las bibliotecas. Pregunta si alguno fue alguna vez a una, cómo era ese lugar, qué había ahí. A partir de lo que los chicos van contando, la docente anota en un afiche las ideas del grupo ('lo que ya sabemos sobre las bibliotecas'). Luego presenta la propuesta: organizar la propia biblioteca de la sala. Se conversa sobre qué necesitarían tener, cómo habría que organizarla y qué habría que hacer. La docente registra mediante dictado al grupo los acuerdos y las primeras ideas en un segundo afiche ('lo que vamos a necesitar hacer').</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¿Fueron alguna vez a una biblioteca? ¿Cómo era? ¿Qué había ahí? ¿Para qué sirve una biblioteca? ¿Cómo se consiguen los libros? ¿Cualquiera puede llevarse un libro? ¿Cómo saben de qué trata un libro sin leerlo entero? ¿Qué tendríamos que tener en nuestra biblioteca de la sala?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Afiche en blanco (2 unidades)</w:t>
            </w:r>
          </w:p>
          <w:p>
            <w:r>
              <w:rPr>
                <w:color w:val="1A1A1A"/>
                <w:sz w:val="18"/>
                <w:szCs w:val="18"/>
              </w:rPr>
              <w:t xml:space="preserve">Fibrón negro</w:t>
            </w:r>
          </w:p>
          <w:p>
            <w:r>
              <w:rPr>
                <w:color w:val="1A1A1A"/>
                <w:sz w:val="18"/>
                <w:szCs w:val="18"/>
              </w:rPr>
              <w:t xml:space="preserve">Si es posible: fotos de bibliotecas (escolares, públicas, de casas)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2: Explorar y conocer los libros</w:t>
            </w:r>
          </w:p>
          <w:p>
            <w:r>
              <w:rPr>
                <w:color w:val="1A1A1A"/>
                <w:sz w:val="18"/>
                <w:szCs w:val="18"/>
              </w:rPr>
              <w:t xml:space="preserve"/>
            </w:r>
          </w:p>
          <w:p>
            <w:r>
              <w:rPr>
                <w:color w:val="1A1A1A"/>
                <w:sz w:val="18"/>
                <w:szCs w:val="18"/>
              </w:rPr>
              <w:t xml:space="preserve">La docente distribuye en mesas los libros disponibles en la sala (cuentos, poesías, enciclopedias, libros de imágenes, revistas). Los chicos, en pequeños grupos, los exploran libremente durante un tiempo. La docente acompaña la exploración circulando y haciendo preguntas. Luego, en ronda, cada grupo comenta qué libros encontraron, cuál les llamó más la atención y por qué. La docente lee en voz alta uno o dos libros elegidos por los chicos. Al cierre, se conversa sobre qué clases de libros tienen y si todos son iguales.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¿De qué creen que trata este libro? ¿Cómo se dieron cuenta? ¿Qué ven en la tapa? ¿Este libro tiene muchas palabras o pocas? ¿Tiene imágenes? ¿Para qué sirven las imágenes? ¿Este y este otro son iguales? ¿En qué se parecen? ¿En qué son distintos? ¿Cuál elegiría para que les lea?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Pequeños grupos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Libros de la sala (cuentos, poesías, enciclopedias, revistas, libros informativos)</w:t>
            </w:r>
          </w:p>
          <w:p>
            <w:r>
              <w:rPr>
                <w:color w:val="1A1A1A"/>
                <w:sz w:val="18"/>
                <w:szCs w:val="18"/>
              </w:rPr>
              <w:t xml:space="preserve">Mesas despejadas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3: Clasificar y etiquetar los libros</w:t>
            </w:r>
          </w:p>
          <w:p>
            <w:r>
              <w:rPr>
                <w:color w:val="1A1A1A"/>
                <w:sz w:val="18"/>
                <w:szCs w:val="18"/>
              </w:rPr>
              <w:t xml:space="preserve"/>
            </w:r>
          </w:p>
          <w:p>
            <w:r>
              <w:rPr>
                <w:color w:val="1A1A1A"/>
                <w:sz w:val="18"/>
                <w:szCs w:val="18"/>
              </w:rPr>
              <w:t xml:space="preserve">Retomando lo explorado en la actividad anterior, la docente propone al grupo pensar cómo ordenar los libros de la biblioteca. En ronda, se discuten posibles criterios (por tipo de libro, por tamaño, por tema). Se llega a un acuerdo colectivo. Luego, en pequeños grupos, los chicos clasifican los libros según el criterio acordado. Una vez clasificados, la docente propone escribir etiquetas para identificar cada grupo. En pequeños grupos o parejas, los chicos producen las etiquetas por sí mismos o por dictado a la docente, según sus posibilidades. Las etiquetas se revisan en ronda antes de pegarlas.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¿Cómo podríamos ordenar los libros para encontrarlos fácil? ¿Este libro dónde iría? ¿Por qué? ¿Qué habría que escribir en la etiqueta para que cualquiera entienda qué libros hay ahí? ¿Cómo empieza la palabra 'cuentos'? ¿Cuántas letras necesitamos? ¿Si alguien que no estuvo acá lee esta etiqueta, va a entender?</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Pequeños grupos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Libros de la sala</w:t>
            </w:r>
          </w:p>
          <w:p>
            <w:r>
              <w:rPr>
                <w:color w:val="1A1A1A"/>
                <w:sz w:val="18"/>
                <w:szCs w:val="18"/>
              </w:rPr>
              <w:t xml:space="preserve">Tiras de cartulina o papel para etiquetas</w:t>
            </w:r>
          </w:p>
          <w:p>
            <w:r>
              <w:rPr>
                <w:color w:val="1A1A1A"/>
                <w:sz w:val="18"/>
                <w:szCs w:val="18"/>
              </w:rPr>
              <w:t xml:space="preserve">Lápices y marcadores</w:t>
            </w:r>
          </w:p>
          <w:p>
            <w:r>
              <w:rPr>
                <w:color w:val="1A1A1A"/>
                <w:sz w:val="18"/>
                <w:szCs w:val="18"/>
              </w:rPr>
              <w:t xml:space="preserve">Mesa de referencia con nombres de categorías escritos por la docente (para consulta)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4: Escribir recomendaciones</w:t>
            </w:r>
          </w:p>
          <w:p>
            <w:r>
              <w:rPr>
                <w:color w:val="1A1A1A"/>
                <w:sz w:val="18"/>
                <w:szCs w:val="18"/>
              </w:rPr>
              <w:t xml:space="preserve"/>
            </w:r>
          </w:p>
          <w:p>
            <w:r>
              <w:rPr>
                <w:color w:val="1A1A1A"/>
                <w:sz w:val="18"/>
                <w:szCs w:val="18"/>
              </w:rPr>
              <w:t xml:space="preserve">La docente lee en voz alta un libro elegido por el grupo. Luego presenta la idea de escribir recomendaciones: textos breves para contarle a otros (a las familias, a otra sala) por qué vale la pena leer ese libro. Se conversa colectivamente qué tendría que decir una recomendación. La docente escribe una recomendación modelo por dictado del grupo. Después, en parejas, los chicos eligen un libro que les gustó y escriben su propia recomendación (por sí mismos, con ayuda de la docente o dictándole a ella, según sus posibilidades). Al cierre, algunas parejas comparten lo que escribieron.</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le contarían a alguien que no leyó este libro para que se anime a leerlo? ¿Qué tiene de especial? ¿Cómo arranca una recomendación? ¿Para quién la estamos escribiendo? ¿Alcanza con poner solo el título? ¿Qué más habría que poner? ¿Cómo revisamos si dice lo que queríamos decir?</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Libro elegido por el grupo</w:t>
            </w:r>
          </w:p>
          <w:p>
            <w:r>
              <w:rPr>
                <w:color w:val="1A1A1A"/>
                <w:sz w:val="18"/>
                <w:szCs w:val="18"/>
              </w:rPr>
              <w:t xml:space="preserve">Hojas A5 o tarjetas para recomendaciones</w:t>
            </w:r>
          </w:p>
          <w:p>
            <w:r>
              <w:rPr>
                <w:color w:val="1A1A1A"/>
                <w:sz w:val="18"/>
                <w:szCs w:val="18"/>
              </w:rPr>
              <w:t xml:space="preserve">Lápices y marcadores</w:t>
            </w:r>
          </w:p>
          <w:p>
            <w:r>
              <w:rPr>
                <w:color w:val="1A1A1A"/>
                <w:sz w:val="18"/>
                <w:szCs w:val="18"/>
              </w:rPr>
              <w:t xml:space="preserve">Afiche con el modelo de recomendación producido colectivamente</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5: Actividad con la familia — ¿Qué libro tenemos en casa?</w:t>
            </w:r>
          </w:p>
          <w:p>
            <w:r>
              <w:rPr>
                <w:color w:val="1A1A1A"/>
                <w:sz w:val="18"/>
                <w:szCs w:val="18"/>
              </w:rPr>
              <w:t xml:space="preserve"/>
            </w:r>
          </w:p>
          <w:p>
            <w:r>
              <w:rPr>
                <w:color w:val="1A1A1A"/>
                <w:sz w:val="18"/>
                <w:szCs w:val="18"/>
              </w:rPr>
              <w:t xml:space="preserve">La docente propone una actividad para hacer en el hogar: cada familia elige un libro, cuento o historia que tengan en casa (o que recuerden) y lo trae o comparte de alguna forma con la sala (el libro físico, una foto, o la docente anota el título que los chicos traen de memoria). Los chicos cuentan en ronda qué trajeron, de qué trata y por qué lo eligieron. La docente registra los títulos en un afiche colectivo ('Libros que conocemos en casa'). Este afiche pasa a formar parte de la biblioteca de la sala.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libro trajeron de sus casas? ¿De qué trata? ¿Quién se los leyó? ¿Lo tienen hace mucho? ¿Por qué eligieron ese y no otro? ¿Quieren contarles a los compañeros de qué se trata? ¿Lo ponemos en la biblioteca de la sala?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Libros o materiales traídos por las familias</w:t>
            </w:r>
          </w:p>
          <w:p>
            <w:r>
              <w:rPr>
                <w:color w:val="1A1A1A"/>
                <w:sz w:val="18"/>
                <w:szCs w:val="18"/>
              </w:rPr>
              <w:t xml:space="preserve">Afiche en blanco</w:t>
            </w:r>
          </w:p>
          <w:p>
            <w:r>
              <w:rPr>
                <w:color w:val="1A1A1A"/>
                <w:sz w:val="18"/>
                <w:szCs w:val="18"/>
              </w:rPr>
              <w:t xml:space="preserve">Fibrón</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6: Inauguración de la biblioteca de la sala</w:t>
            </w:r>
          </w:p>
          <w:p>
            <w:r>
              <w:rPr>
                <w:color w:val="1A1A1A"/>
                <w:sz w:val="18"/>
                <w:szCs w:val="18"/>
              </w:rPr>
              <w:t xml:space="preserve"/>
            </w:r>
          </w:p>
          <w:p>
            <w:r>
              <w:rPr>
                <w:color w:val="1A1A1A"/>
                <w:sz w:val="18"/>
                <w:szCs w:val="18"/>
              </w:rPr>
              <w:t xml:space="preserve">La docente y los chicos terminan de armar el espacio de la biblioteca: ubican los libros en el lugar acordado con sus etiquetas, colocan las recomendaciones escritas junto a cada libro o en un panel visible, y agregan el afiche 'Libros que conocemos en casa'. La docente propone presentar la biblioteca a otra sala o a las familias. En ronda, los chicos comentan qué aprendieron durante el proyecto y qué les gustó más. Algunos chicos eligen un libro para leer o mostrar durante la presentación. Se hace una breve 'inauguración' en la que el grupo recibe a los visitantes, explica cómo está organizada la biblioteca y comparte las recomendaciones.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¿Cómo quedó la biblioteca? ¿Qué tiene que saber alguien que la usa por primera vez? ¿Cómo la explicarían? ¿Por qué pusimos las recomendaciones? ¿Qué libro elegirían para mostrarle a otra sala? ¿Qué fue lo que más les gustó de armar la biblioteca?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Libros clasificados y etiquetados</w:t>
            </w:r>
          </w:p>
          <w:p>
            <w:r>
              <w:rPr>
                <w:color w:val="1A1A1A"/>
                <w:sz w:val="18"/>
                <w:szCs w:val="18"/>
              </w:rPr>
              <w:t xml:space="preserve">Recomendaciones escritas por los chicos</w:t>
            </w:r>
          </w:p>
          <w:p>
            <w:r>
              <w:rPr>
                <w:color w:val="1A1A1A"/>
                <w:sz w:val="18"/>
                <w:szCs w:val="18"/>
              </w:rPr>
              <w:t xml:space="preserve">Afiches producidos a lo largo del proyecto</w:t>
            </w:r>
          </w:p>
          <w:p>
            <w:r>
              <w:rPr>
                <w:color w:val="1A1A1A"/>
                <w:sz w:val="18"/>
                <w:szCs w:val="18"/>
              </w:rPr>
              <w:t xml:space="preserve">Panel o espacio para exhibir las recomendaciones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bl>
    <w:p>
      <w:pPr>
        <w:spacing w:after="100" w:before="260"/>
      </w:pPr>
      <w:r>
        <w:rPr>
          <w:b/>
          <w:bCs/>
          <w:color w:val="1A1A1A"/>
          <w:sz w:val="24"/>
          <w:szCs w:val="24"/>
        </w:rPr>
        <w:t xml:space="preserve">EVALUACIÓN</w:t>
      </w:r>
    </w:p>
    <w:p>
      <w:pPr>
        <w:pStyle w:val="ListParagraph"/>
        <w:numPr>
          <w:ilvl w:val="0"/>
          <w:numId w:val="1"/>
        </w:numPr>
        <w:spacing w:after="40"/>
      </w:pPr>
      <w:r>
        <w:rPr>
          <w:color w:val="1A1A1A"/>
          <w:sz w:val="21"/>
          <w:szCs w:val="21"/>
        </w:rPr>
        <w:t xml:space="preserve">Participación en conversaciones sobre libros y sobre la organización de la biblioteca, aportando ideas y escuchando a los compañeros.</w:t>
      </w:r>
    </w:p>
    <w:p>
      <w:pPr>
        <w:pStyle w:val="ListParagraph"/>
        <w:numPr>
          <w:ilvl w:val="0"/>
          <w:numId w:val="1"/>
        </w:numPr>
        <w:spacing w:after="40"/>
      </w:pPr>
      <w:r>
        <w:rPr>
          <w:color w:val="1A1A1A"/>
          <w:sz w:val="21"/>
          <w:szCs w:val="21"/>
        </w:rPr>
        <w:t xml:space="preserve">Exploración autónoma de libros de distintos géneros e interpretación de lo que puede estar escrito a partir de imágenes, títulos y contexto.</w:t>
      </w:r>
    </w:p>
    <w:p>
      <w:pPr>
        <w:pStyle w:val="ListParagraph"/>
        <w:numPr>
          <w:ilvl w:val="0"/>
          <w:numId w:val="1"/>
        </w:numPr>
        <w:spacing w:after="40"/>
      </w:pPr>
      <w:r>
        <w:rPr>
          <w:color w:val="1A1A1A"/>
          <w:sz w:val="21"/>
          <w:szCs w:val="21"/>
        </w:rPr>
        <w:t xml:space="preserve">Intercambio de criterios para seleccionar o recomendar libros, expresando preferencias con alguna justificación.</w:t>
      </w:r>
    </w:p>
    <w:p>
      <w:pPr>
        <w:pStyle w:val="ListParagraph"/>
        <w:numPr>
          <w:ilvl w:val="0"/>
          <w:numId w:val="1"/>
        </w:numPr>
        <w:spacing w:after="40"/>
      </w:pPr>
      <w:r>
        <w:rPr>
          <w:color w:val="1A1A1A"/>
          <w:sz w:val="21"/>
          <w:szCs w:val="21"/>
        </w:rPr>
        <w:t xml:space="preserve">Participación en situaciones de escritura por dictado a la docente, contribuyendo con ideas sobre qué y cómo escribir.</w:t>
      </w:r>
    </w:p>
    <w:p>
      <w:pPr>
        <w:pStyle w:val="ListParagraph"/>
        <w:numPr>
          <w:ilvl w:val="0"/>
          <w:numId w:val="1"/>
        </w:numPr>
        <w:spacing w:after="40"/>
      </w:pPr>
      <w:r>
        <w:rPr>
          <w:color w:val="1A1A1A"/>
          <w:sz w:val="21"/>
          <w:szCs w:val="21"/>
        </w:rPr>
        <w:t xml:space="preserve">Producción de escrituras por sí mismo (etiquetas, recomendaciones) con marcas que se aproximan progresivamente a la escritura convencional.</w:t>
      </w:r>
    </w:p>
    <w:p>
      <w:pPr>
        <w:pStyle w:val="ListParagraph"/>
        <w:numPr>
          <w:ilvl w:val="0"/>
          <w:numId w:val="1"/>
        </w:numPr>
        <w:spacing w:after="40"/>
      </w:pPr>
      <w:r>
        <w:rPr>
          <w:color w:val="1A1A1A"/>
          <w:sz w:val="21"/>
          <w:szCs w:val="21"/>
        </w:rPr>
        <w:t xml:space="preserve">Revisión de las propias escrituras comparándolas con escrituras de referencia disponibles en la sala.</w:t>
      </w:r>
    </w:p>
    <w:p>
      <w:pPr>
        <w:pStyle w:val="ListParagraph"/>
        <w:numPr>
          <w:ilvl w:val="0"/>
          <w:numId w:val="1"/>
        </w:numPr>
        <w:spacing w:after="40"/>
      </w:pPr>
      <w:r>
        <w:rPr>
          <w:color w:val="1A1A1A"/>
          <w:sz w:val="21"/>
          <w:szCs w:val="21"/>
        </w:rPr>
        <w:t xml:space="preserve">Participación en la edición y presentación final de las producciones escritas.</w:t>
      </w:r>
    </w:p>
    <w:p>
      <w:pPr>
        <w:spacing w:after="100" w:before="260"/>
      </w:pPr>
      <w:r>
        <w:rPr>
          <w:b/>
          <w:bCs/>
          <w:color w:val="1A1A1A"/>
          <w:sz w:val="24"/>
          <w:szCs w:val="24"/>
        </w:rPr>
        <w:t xml:space="preserve">OBSERVACIONES</w:t>
      </w:r>
    </w:p>
    <w:p>
      <w:pPr>
        <w:spacing w:after="80"/>
      </w:pPr>
      <w:r>
        <w:rPr>
          <w:color w:val="1A1A1A"/>
          <w:sz w:val="21"/>
          <w:szCs w:val="21"/>
        </w:rPr>
        <w:t xml:space="preserve">Para esta propuesta es importante contar con una variedad de libros en la sala desde el inicio: cuentos, libros de imágenes, enciclopedias, revistas y libros informativos. Si la biblioteca de la institución puede prestar materiales durante el mes del proyecto, mejor. La actividad con la familia puede flexibilizarse: no hace falta que traigan un libro físico, alcanza con que los chicos lleguen con el recuerdo de algún cuento o historia que les gusta en casa. Las etiquetas y recomendaciones pueden quedar expuestas en la sala al finalizar el proyecto como recurso de consulta cotidiana. Si se organiza la inauguración para las familias, conviene avisar con anticipación mediante una nota o mensaje.</w:t>
      </w:r>
    </w:p>
    <w:sectPr>
      <w:pgSz w:w="11906" w:h="16838"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2026-06-12T11:44:36.557Z</dcterms:created>
  <dcterms:modified xsi:type="dcterms:W3CDTF">2026-06-12T11:44:36.557Z</dcterms:modified>
</cp:coreProperties>
</file>

<file path=docProps/custom.xml><?xml version="1.0" encoding="utf-8"?>
<Properties xmlns="http://schemas.openxmlformats.org/officeDocument/2006/custom-properties" xmlns:vt="http://schemas.openxmlformats.org/officeDocument/2006/docPropsVTypes"/>
</file>